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B0" w:rsidRPr="00B713D2" w:rsidRDefault="002501B0" w:rsidP="002501B0">
      <w:pPr>
        <w:tabs>
          <w:tab w:val="center" w:pos="657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713D2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بيماريهاي مغزواعصاب </w:t>
      </w:r>
    </w:p>
    <w:p w:rsidR="002501B0" w:rsidRPr="00B713D2" w:rsidRDefault="002501B0" w:rsidP="002501B0">
      <w:pPr>
        <w:tabs>
          <w:tab w:val="center" w:pos="6578"/>
        </w:tabs>
        <w:jc w:val="lowKashida"/>
        <w:rPr>
          <w:rFonts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tabs>
          <w:tab w:val="center" w:pos="6578"/>
        </w:tabs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>مشخصات مدرس</w:t>
      </w:r>
    </w:p>
    <w:p w:rsidR="002501B0" w:rsidRPr="00B713D2" w:rsidRDefault="002501B0" w:rsidP="002501B0">
      <w:pPr>
        <w:tabs>
          <w:tab w:val="center" w:pos="6578"/>
        </w:tabs>
        <w:jc w:val="lowKashida"/>
        <w:rPr>
          <w:rFonts w:ascii="Arial" w:hAnsi="Arial" w:cs="B Nazanin"/>
          <w:sz w:val="12"/>
          <w:szCs w:val="12"/>
          <w:rtl/>
          <w:lang w:bidi="fa-IR"/>
        </w:rPr>
      </w:pPr>
    </w:p>
    <w:p w:rsidR="002501B0" w:rsidRPr="00B713D2" w:rsidRDefault="002501B0" w:rsidP="0097526F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نام و نام خانوادگي : دكتر </w:t>
      </w:r>
      <w:r w:rsidR="0097526F"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امیررضا قایقران 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  <w:t>دانشكده : پزشكي</w:t>
      </w:r>
    </w:p>
    <w:p w:rsidR="00D21B0F" w:rsidRPr="00B713D2" w:rsidRDefault="00D21B0F" w:rsidP="0097526F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گروه آموزشي : نورلوژي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  <w:t>مدرك تحصيلي : متخصص نورولوژی</w:t>
      </w:r>
    </w:p>
    <w:p w:rsidR="00D21B0F" w:rsidRPr="00B713D2" w:rsidRDefault="00D21B0F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B713D2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مرتبه دانشگاهي :</w:t>
      </w:r>
      <w:r w:rsidR="00F237F6" w:rsidRPr="00B713D2">
        <w:rPr>
          <w:rFonts w:ascii="Arial" w:hAnsi="Arial" w:cs="B Nazanin" w:hint="cs"/>
          <w:sz w:val="28"/>
          <w:szCs w:val="28"/>
          <w:rtl/>
          <w:lang w:bidi="fa-IR"/>
        </w:rPr>
        <w:t>دانشیار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  <w:t xml:space="preserve">سابقه تدريس در دانشگاه به سال : </w:t>
      </w:r>
      <w:r w:rsidR="00A87922" w:rsidRPr="00B713D2">
        <w:rPr>
          <w:rFonts w:ascii="Arial" w:hAnsi="Arial" w:cs="B Nazanin" w:hint="cs"/>
          <w:sz w:val="28"/>
          <w:szCs w:val="28"/>
          <w:rtl/>
          <w:lang w:bidi="fa-IR"/>
        </w:rPr>
        <w:t>2</w:t>
      </w:r>
      <w:r w:rsidR="00B713D2">
        <w:rPr>
          <w:rFonts w:ascii="Arial" w:hAnsi="Arial" w:cs="B Nazanin" w:hint="cs"/>
          <w:sz w:val="28"/>
          <w:szCs w:val="28"/>
          <w:rtl/>
          <w:lang w:bidi="fa-IR"/>
        </w:rPr>
        <w:t>3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>سال</w:t>
      </w:r>
    </w:p>
    <w:p w:rsidR="002501B0" w:rsidRPr="00B713D2" w:rsidRDefault="002501B0" w:rsidP="002501B0">
      <w:pPr>
        <w:jc w:val="lowKashida"/>
        <w:rPr>
          <w:rFonts w:ascii="Arial" w:hAnsi="Arial" w:cs="B Nazanin"/>
          <w:sz w:val="16"/>
          <w:szCs w:val="16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2. مشخصات درس</w:t>
      </w:r>
    </w:p>
    <w:p w:rsidR="002501B0" w:rsidRPr="00B713D2" w:rsidRDefault="002501B0" w:rsidP="002501B0">
      <w:pPr>
        <w:jc w:val="lowKashida"/>
        <w:rPr>
          <w:rFonts w:ascii="Arial" w:hAnsi="Arial" w:cs="B Nazanin"/>
          <w:sz w:val="12"/>
          <w:szCs w:val="12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عنـــوان درس : 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>کارآموزی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 بیماریهای مغز و اعصاب</w:t>
      </w:r>
    </w:p>
    <w:p w:rsidR="00D21B0F" w:rsidRPr="00B713D2" w:rsidRDefault="00D21B0F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تعداد واحـــد : عملي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>3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  <w:t xml:space="preserve">نظري : </w:t>
      </w:r>
      <w:r w:rsidR="005657B4" w:rsidRPr="00B713D2">
        <w:rPr>
          <w:rFonts w:ascii="Arial" w:hAnsi="Arial" w:cs="B Nazanin" w:hint="cs"/>
          <w:sz w:val="28"/>
          <w:szCs w:val="28"/>
          <w:rtl/>
          <w:lang w:bidi="fa-IR"/>
        </w:rPr>
        <w:t>2</w:t>
      </w: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تعداد ساعت : عملي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  <w:t>نظري :</w:t>
      </w:r>
    </w:p>
    <w:p w:rsidR="00D21B0F" w:rsidRPr="00B713D2" w:rsidRDefault="00D21B0F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14"/>
          <w:szCs w:val="14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نوع درس : </w:t>
      </w:r>
    </w:p>
    <w:p w:rsidR="00D21B0F" w:rsidRPr="00B713D2" w:rsidRDefault="002501B0" w:rsidP="00A961BD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عملي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A961BD" w:rsidRPr="00B713D2">
        <w:rPr>
          <w:rFonts w:ascii="Arial" w:hAnsi="Arial" w:cs="B Nazanin"/>
          <w:sz w:val="28"/>
          <w:szCs w:val="28"/>
          <w:lang w:bidi="fa-IR"/>
        </w:rPr>
        <w:sym w:font="Wingdings 2" w:char="F02A"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  <w:t xml:space="preserve">نظري </w:t>
      </w:r>
      <w:r w:rsidR="00A961BD" w:rsidRPr="00B713D2">
        <w:rPr>
          <w:rFonts w:ascii="Arial" w:hAnsi="Arial" w:cs="B Nazanin"/>
          <w:sz w:val="28"/>
          <w:szCs w:val="28"/>
          <w:lang w:bidi="fa-IR"/>
        </w:rPr>
        <w:sym w:font="Wingdings 2" w:char="F052"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  <w:t xml:space="preserve">كارآموزي </w:t>
      </w:r>
      <w:r w:rsidRPr="00B713D2">
        <w:rPr>
          <w:rFonts w:ascii="Arial" w:hAnsi="Arial" w:cs="B Nazanin"/>
          <w:sz w:val="28"/>
          <w:szCs w:val="28"/>
          <w:lang w:bidi="fa-IR"/>
        </w:rPr>
        <w:sym w:font="Wingdings 2" w:char="F052"/>
      </w: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</w:p>
    <w:p w:rsidR="00D21B0F" w:rsidRPr="00B713D2" w:rsidRDefault="00D21B0F" w:rsidP="00A961BD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A961BD">
      <w:pPr>
        <w:jc w:val="lowKashida"/>
        <w:rPr>
          <w:rFonts w:ascii="Arial" w:hAnsi="Arial" w:cs="B Nazanin"/>
          <w:sz w:val="14"/>
          <w:szCs w:val="14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ab/>
      </w: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3. مشخصات فراگيران</w:t>
      </w:r>
    </w:p>
    <w:p w:rsidR="00D21B0F" w:rsidRPr="00B713D2" w:rsidRDefault="00D21B0F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6"/>
          <w:szCs w:val="6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رشته تحصيلــي : پزشكي</w:t>
      </w:r>
    </w:p>
    <w:p w:rsidR="00D21B0F" w:rsidRPr="00B713D2" w:rsidRDefault="00D21B0F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مـــقـــــطـــع : دکتری عمومی</w:t>
      </w: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D34EE" w:rsidRPr="00B713D2" w:rsidRDefault="002D34EE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tabs>
          <w:tab w:val="center" w:pos="6578"/>
        </w:tabs>
        <w:jc w:val="lowKashida"/>
        <w:rPr>
          <w:rFonts w:ascii="Arial" w:hAnsi="Arial" w:cs="B Nazanin"/>
          <w:sz w:val="4"/>
          <w:szCs w:val="4"/>
          <w:rtl/>
          <w:lang w:bidi="fa-IR"/>
        </w:rPr>
      </w:pPr>
    </w:p>
    <w:p w:rsidR="002501B0" w:rsidRPr="00B713D2" w:rsidRDefault="002501B0" w:rsidP="0097526F">
      <w:pPr>
        <w:pStyle w:val="ListParagraph"/>
        <w:numPr>
          <w:ilvl w:val="0"/>
          <w:numId w:val="1"/>
        </w:numPr>
        <w:tabs>
          <w:tab w:val="center" w:pos="6578"/>
        </w:tabs>
        <w:bidi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اهداف كلي درس : آشنایی دانشجویان با بیماریهای شایع نورولوژیک 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بستری شده در بخش نورولوژی 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از نظر 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>معاینات بالینی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، علائم 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باليني ، اقدامات 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>تشخیص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>ي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 و درمان آنها</w:t>
      </w:r>
    </w:p>
    <w:p w:rsidR="0097526F" w:rsidRPr="00B713D2" w:rsidRDefault="0097526F" w:rsidP="0097526F">
      <w:pPr>
        <w:tabs>
          <w:tab w:val="center" w:pos="6578"/>
        </w:tabs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97526F" w:rsidRPr="00B713D2" w:rsidRDefault="0097526F" w:rsidP="0097526F">
      <w:pPr>
        <w:tabs>
          <w:tab w:val="center" w:pos="6578"/>
        </w:tabs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97526F" w:rsidRPr="00B713D2" w:rsidRDefault="0097526F" w:rsidP="0097526F">
      <w:pPr>
        <w:tabs>
          <w:tab w:val="center" w:pos="6578"/>
        </w:tabs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tabs>
          <w:tab w:val="center" w:pos="6578"/>
        </w:tabs>
        <w:jc w:val="lowKashida"/>
        <w:rPr>
          <w:rFonts w:ascii="Arial" w:hAnsi="Arial" w:cs="B Nazanin"/>
          <w:sz w:val="12"/>
          <w:szCs w:val="12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4"/>
          <w:szCs w:val="4"/>
          <w:rtl/>
          <w:lang w:bidi="fa-IR"/>
        </w:rPr>
      </w:pPr>
    </w:p>
    <w:p w:rsidR="002501B0" w:rsidRPr="00B713D2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2. برنامه زمانبندي درس</w:t>
      </w:r>
    </w:p>
    <w:p w:rsidR="002501B0" w:rsidRPr="00B713D2" w:rsidRDefault="002501B0" w:rsidP="002501B0">
      <w:pPr>
        <w:spacing w:beforeLines="20" w:before="48" w:afterLines="20" w:after="48"/>
        <w:jc w:val="lowKashida"/>
        <w:rPr>
          <w:rFonts w:ascii="Arial" w:hAnsi="Arial" w:cs="B Nazanin"/>
          <w:sz w:val="12"/>
          <w:szCs w:val="12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979"/>
        <w:gridCol w:w="1145"/>
        <w:gridCol w:w="1910"/>
        <w:gridCol w:w="5135"/>
      </w:tblGrid>
      <w:tr w:rsidR="002501B0" w:rsidRPr="00B713D2" w:rsidTr="0097526F">
        <w:trPr>
          <w:trHeight w:val="513"/>
        </w:trPr>
        <w:tc>
          <w:tcPr>
            <w:tcW w:w="684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رديف</w:t>
            </w:r>
          </w:p>
        </w:tc>
        <w:tc>
          <w:tcPr>
            <w:tcW w:w="979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جلسه</w:t>
            </w:r>
          </w:p>
        </w:tc>
        <w:tc>
          <w:tcPr>
            <w:tcW w:w="1145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تاريخ</w:t>
            </w:r>
          </w:p>
        </w:tc>
        <w:tc>
          <w:tcPr>
            <w:tcW w:w="1910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عنوان مبحث جلسه</w:t>
            </w:r>
          </w:p>
        </w:tc>
        <w:tc>
          <w:tcPr>
            <w:tcW w:w="5135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اهداف كلي هر جلسه</w:t>
            </w:r>
          </w:p>
        </w:tc>
      </w:tr>
      <w:tr w:rsidR="002501B0" w:rsidRPr="00B713D2" w:rsidTr="0097526F">
        <w:trPr>
          <w:trHeight w:val="513"/>
        </w:trPr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1</w:t>
            </w:r>
          </w:p>
        </w:tc>
        <w:tc>
          <w:tcPr>
            <w:tcW w:w="979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سمیولوژی 1</w:t>
            </w:r>
          </w:p>
        </w:tc>
        <w:tc>
          <w:tcPr>
            <w:tcW w:w="5135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آشنایی دانشجویان با گرفتن شرح حال و معاینه نورولوژیک</w:t>
            </w:r>
          </w:p>
        </w:tc>
      </w:tr>
      <w:tr w:rsidR="002501B0" w:rsidRPr="00B713D2" w:rsidTr="0097526F">
        <w:trPr>
          <w:trHeight w:val="513"/>
        </w:trPr>
        <w:tc>
          <w:tcPr>
            <w:tcW w:w="684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2</w:t>
            </w:r>
          </w:p>
        </w:tc>
        <w:tc>
          <w:tcPr>
            <w:tcW w:w="979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دوم</w:t>
            </w:r>
          </w:p>
        </w:tc>
        <w:tc>
          <w:tcPr>
            <w:tcW w:w="1145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0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سمیولوژی 2</w:t>
            </w:r>
          </w:p>
        </w:tc>
        <w:tc>
          <w:tcPr>
            <w:tcW w:w="5135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آشنایی دانشجویان با گرفتن شرح حال و معاینه نورولوژیک</w:t>
            </w:r>
          </w:p>
        </w:tc>
      </w:tr>
      <w:tr w:rsidR="002501B0" w:rsidRPr="00B713D2" w:rsidTr="0097526F">
        <w:trPr>
          <w:trHeight w:val="513"/>
        </w:trPr>
        <w:tc>
          <w:tcPr>
            <w:tcW w:w="684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3</w:t>
            </w:r>
          </w:p>
        </w:tc>
        <w:tc>
          <w:tcPr>
            <w:tcW w:w="979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45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0" w:type="dxa"/>
            <w:vAlign w:val="center"/>
          </w:tcPr>
          <w:p w:rsidR="002501B0" w:rsidRPr="00B713D2" w:rsidRDefault="0097526F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دمانس</w:t>
            </w:r>
          </w:p>
        </w:tc>
        <w:tc>
          <w:tcPr>
            <w:tcW w:w="5135" w:type="dxa"/>
            <w:vAlign w:val="center"/>
          </w:tcPr>
          <w:p w:rsidR="002501B0" w:rsidRPr="00B713D2" w:rsidRDefault="002501B0" w:rsidP="0097526F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 xml:space="preserve">آشنایی دانشجویان با علائم و اتیولوژی و درمان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دمانس</w:t>
            </w:r>
          </w:p>
        </w:tc>
      </w:tr>
      <w:tr w:rsidR="002501B0" w:rsidRPr="00B713D2" w:rsidTr="0097526F">
        <w:trPr>
          <w:trHeight w:val="500"/>
        </w:trPr>
        <w:tc>
          <w:tcPr>
            <w:tcW w:w="684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4</w:t>
            </w:r>
          </w:p>
        </w:tc>
        <w:tc>
          <w:tcPr>
            <w:tcW w:w="979" w:type="dxa"/>
            <w:vAlign w:val="center"/>
          </w:tcPr>
          <w:p w:rsidR="002501B0" w:rsidRPr="00B713D2" w:rsidRDefault="00250988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اول</w:t>
            </w:r>
          </w:p>
        </w:tc>
        <w:tc>
          <w:tcPr>
            <w:tcW w:w="1145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0" w:type="dxa"/>
            <w:vAlign w:val="center"/>
          </w:tcPr>
          <w:p w:rsidR="002501B0" w:rsidRPr="00B713D2" w:rsidRDefault="0097526F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</w:p>
        </w:tc>
        <w:tc>
          <w:tcPr>
            <w:tcW w:w="5135" w:type="dxa"/>
            <w:vAlign w:val="center"/>
          </w:tcPr>
          <w:p w:rsidR="002501B0" w:rsidRPr="00B713D2" w:rsidRDefault="002501B0" w:rsidP="0097526F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 xml:space="preserve">آشنایی دانشجویان با علائم و اتیولوژی و درمان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</w:p>
        </w:tc>
      </w:tr>
      <w:tr w:rsidR="002501B0" w:rsidRPr="00B713D2" w:rsidTr="0097526F">
        <w:trPr>
          <w:trHeight w:val="513"/>
        </w:trPr>
        <w:tc>
          <w:tcPr>
            <w:tcW w:w="684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5</w:t>
            </w:r>
          </w:p>
        </w:tc>
        <w:tc>
          <w:tcPr>
            <w:tcW w:w="979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45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0" w:type="dxa"/>
            <w:vAlign w:val="center"/>
          </w:tcPr>
          <w:p w:rsidR="002501B0" w:rsidRPr="00B713D2" w:rsidRDefault="0097526F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دلریوم</w:t>
            </w:r>
          </w:p>
        </w:tc>
        <w:tc>
          <w:tcPr>
            <w:tcW w:w="5135" w:type="dxa"/>
            <w:vAlign w:val="center"/>
          </w:tcPr>
          <w:p w:rsidR="002501B0" w:rsidRPr="00B713D2" w:rsidRDefault="002501B0" w:rsidP="0097526F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 xml:space="preserve">آشنایی دانشجویان با مکانیسم ، علل و درمان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دلریوم</w:t>
            </w:r>
          </w:p>
        </w:tc>
      </w:tr>
      <w:tr w:rsidR="002501B0" w:rsidRPr="00B713D2" w:rsidTr="0097526F">
        <w:trPr>
          <w:trHeight w:val="909"/>
        </w:trPr>
        <w:tc>
          <w:tcPr>
            <w:tcW w:w="684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6</w:t>
            </w:r>
          </w:p>
        </w:tc>
        <w:tc>
          <w:tcPr>
            <w:tcW w:w="979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اول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:rsidR="002501B0" w:rsidRPr="00B713D2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0" w:type="dxa"/>
            <w:vAlign w:val="center"/>
          </w:tcPr>
          <w:p w:rsidR="002501B0" w:rsidRPr="00B713D2" w:rsidRDefault="0097526F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حرکات چشمی</w:t>
            </w:r>
          </w:p>
        </w:tc>
        <w:tc>
          <w:tcPr>
            <w:tcW w:w="5135" w:type="dxa"/>
            <w:vAlign w:val="center"/>
          </w:tcPr>
          <w:p w:rsidR="002501B0" w:rsidRPr="00B713D2" w:rsidRDefault="002501B0" w:rsidP="0097526F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 xml:space="preserve">آشنایی دانشجویان با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حرکات چشمی،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علل 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، علائم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و درمان 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>آن</w:t>
            </w:r>
            <w:r w:rsidRPr="00B713D2">
              <w:rPr>
                <w:rFonts w:ascii="Arial" w:hAnsi="Arial" w:cs="B Nazanin"/>
                <w:rtl/>
                <w:lang w:bidi="fa-IR"/>
              </w:rPr>
              <w:t>ها</w:t>
            </w:r>
          </w:p>
        </w:tc>
      </w:tr>
    </w:tbl>
    <w:p w:rsidR="002501B0" w:rsidRPr="00B713D2" w:rsidRDefault="002501B0" w:rsidP="002501B0">
      <w:pPr>
        <w:ind w:left="278" w:hanging="278"/>
        <w:jc w:val="lowKashida"/>
        <w:rPr>
          <w:rFonts w:ascii="Arial" w:hAnsi="Arial" w:cs="B Nazanin"/>
          <w:rtl/>
          <w:lang w:bidi="fa-IR"/>
        </w:rPr>
      </w:pPr>
    </w:p>
    <w:p w:rsidR="002501B0" w:rsidRPr="00B713D2" w:rsidRDefault="002501B0" w:rsidP="002501B0">
      <w:pPr>
        <w:ind w:left="278" w:hanging="278"/>
        <w:jc w:val="lowKashida"/>
        <w:rPr>
          <w:rFonts w:ascii="Arial" w:hAnsi="Arial" w:cs="B Nazanin"/>
          <w:sz w:val="2"/>
          <w:szCs w:val="2"/>
          <w:rtl/>
          <w:lang w:bidi="fa-IR"/>
        </w:rPr>
        <w:sectPr w:rsidR="002501B0" w:rsidRPr="00B713D2" w:rsidSect="004141FC">
          <w:footerReference w:type="default" r:id="rId7"/>
          <w:pgSz w:w="11906" w:h="16838" w:code="9"/>
          <w:pgMar w:top="1134" w:right="1134" w:bottom="1134" w:left="1134" w:header="1134" w:footer="1134" w:gutter="0"/>
          <w:pgBorders w:offsetFrom="page">
            <w:top w:val="cornerTriangles" w:sz="31" w:space="24" w:color="auto"/>
            <w:left w:val="cornerTriangles" w:sz="31" w:space="24" w:color="auto"/>
            <w:bottom w:val="cornerTriangles" w:sz="31" w:space="24" w:color="auto"/>
            <w:right w:val="cornerTriangles" w:sz="31" w:space="24" w:color="auto"/>
          </w:pgBorders>
          <w:cols w:space="708"/>
          <w:docGrid w:linePitch="360"/>
        </w:sectPr>
      </w:pPr>
    </w:p>
    <w:p w:rsidR="002501B0" w:rsidRPr="00B713D2" w:rsidRDefault="002501B0" w:rsidP="002501B0">
      <w:pPr>
        <w:ind w:left="278" w:hanging="278"/>
        <w:jc w:val="lowKashida"/>
        <w:rPr>
          <w:rFonts w:ascii="Arial" w:hAnsi="Arial" w:cs="B Nazanin"/>
          <w:b/>
          <w:bCs/>
          <w:sz w:val="28"/>
          <w:szCs w:val="28"/>
          <w:lang w:bidi="fa-IR"/>
        </w:rPr>
      </w:pPr>
      <w:r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lastRenderedPageBreak/>
        <w:t xml:space="preserve">. برنامه درسي هر جلسه </w:t>
      </w:r>
    </w:p>
    <w:p w:rsidR="002501B0" w:rsidRPr="00B713D2" w:rsidRDefault="002501B0" w:rsidP="002501B0">
      <w:pPr>
        <w:ind w:left="278" w:hanging="278"/>
        <w:jc w:val="lowKashida"/>
        <w:rPr>
          <w:rFonts w:ascii="Arial" w:hAnsi="Arial" w:cs="B Nazanin"/>
          <w:sz w:val="14"/>
          <w:szCs w:val="14"/>
          <w:rtl/>
          <w:lang w:bidi="fa-IR"/>
        </w:rPr>
      </w:pPr>
    </w:p>
    <w:p w:rsidR="002501B0" w:rsidRPr="00B713D2" w:rsidRDefault="002501B0" w:rsidP="003A7C0D">
      <w:pPr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>جلسه</w:t>
      </w:r>
      <w:r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اول</w:t>
      </w:r>
      <w:r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: </w:t>
      </w:r>
      <w:r w:rsidR="003A7C0D"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آلزایمر</w:t>
      </w:r>
    </w:p>
    <w:p w:rsidR="002501B0" w:rsidRPr="00B713D2" w:rsidRDefault="002501B0" w:rsidP="002501B0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منابع درسي : </w:t>
      </w:r>
      <w:r w:rsidRPr="00B713D2">
        <w:rPr>
          <w:rFonts w:ascii="Arial" w:hAnsi="Arial" w:cs="B Nazanin"/>
          <w:sz w:val="28"/>
          <w:szCs w:val="28"/>
          <w:lang w:bidi="fa-IR"/>
        </w:rPr>
        <w:t xml:space="preserve"> Clinical neurology of </w:t>
      </w:r>
      <w:proofErr w:type="spellStart"/>
      <w:r w:rsidRPr="00B713D2">
        <w:rPr>
          <w:rFonts w:ascii="Arial" w:hAnsi="Arial" w:cs="B Nazanin"/>
          <w:sz w:val="28"/>
          <w:szCs w:val="28"/>
          <w:lang w:bidi="fa-IR"/>
        </w:rPr>
        <w:t>aminoff</w:t>
      </w:r>
      <w:proofErr w:type="spellEnd"/>
      <w:r w:rsidRPr="00B713D2">
        <w:rPr>
          <w:rFonts w:ascii="Arial" w:hAnsi="Arial" w:cs="B Nazanin"/>
          <w:sz w:val="28"/>
          <w:szCs w:val="28"/>
          <w:lang w:bidi="fa-IR"/>
        </w:rPr>
        <w:t xml:space="preserve"> (2004)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>و مطالب گفته شده در كلاس درس</w:t>
      </w:r>
    </w:p>
    <w:p w:rsidR="002501B0" w:rsidRPr="00B713D2" w:rsidRDefault="002501B0" w:rsidP="002501B0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97526F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>هدف كلي جلسه : آشنایی دانشجویان با اپیدمیولوژی ، اتیولوژی ، علائم و روش های تشخیص و آخرین روش های درمانی و توانبخشی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 در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="0097526F" w:rsidRPr="00B713D2">
        <w:rPr>
          <w:rFonts w:ascii="Arial" w:hAnsi="Arial" w:cs="B Nazanin" w:hint="cs"/>
          <w:sz w:val="28"/>
          <w:szCs w:val="28"/>
          <w:rtl/>
          <w:lang w:bidi="fa-IR"/>
        </w:rPr>
        <w:t>آلزایمر</w:t>
      </w:r>
    </w:p>
    <w:p w:rsidR="002501B0" w:rsidRPr="00B713D2" w:rsidRDefault="002501B0" w:rsidP="002501B0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B713D2" w:rsidRDefault="002501B0" w:rsidP="002501B0">
      <w:pPr>
        <w:ind w:left="278" w:hanging="278"/>
        <w:jc w:val="lowKashida"/>
        <w:rPr>
          <w:rFonts w:ascii="Arial" w:hAnsi="Arial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814"/>
        <w:gridCol w:w="776"/>
        <w:gridCol w:w="784"/>
        <w:gridCol w:w="1224"/>
        <w:gridCol w:w="1110"/>
        <w:gridCol w:w="1287"/>
        <w:gridCol w:w="1146"/>
      </w:tblGrid>
      <w:tr w:rsidR="002501B0" w:rsidRPr="00B713D2" w:rsidTr="003A7C0D">
        <w:tc>
          <w:tcPr>
            <w:tcW w:w="2440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 xml:space="preserve">اهداف 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>جزئي</w:t>
            </w:r>
          </w:p>
        </w:tc>
        <w:tc>
          <w:tcPr>
            <w:tcW w:w="2363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نوع حيطه</w:t>
            </w:r>
          </w:p>
        </w:tc>
        <w:tc>
          <w:tcPr>
            <w:tcW w:w="1226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روش تدريس</w:t>
            </w:r>
          </w:p>
        </w:tc>
        <w:tc>
          <w:tcPr>
            <w:tcW w:w="1111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وسايل آموزشي</w:t>
            </w:r>
          </w:p>
        </w:tc>
        <w:tc>
          <w:tcPr>
            <w:tcW w:w="1289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زمان (دقيقه)</w:t>
            </w:r>
          </w:p>
        </w:tc>
        <w:tc>
          <w:tcPr>
            <w:tcW w:w="1147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روش ارزشيابي</w:t>
            </w:r>
          </w:p>
        </w:tc>
      </w:tr>
      <w:tr w:rsidR="002501B0" w:rsidRPr="00B713D2" w:rsidTr="003A7C0D">
        <w:tc>
          <w:tcPr>
            <w:tcW w:w="2440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شناختي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عاطفي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روان حركتي</w:t>
            </w:r>
          </w:p>
        </w:tc>
        <w:tc>
          <w:tcPr>
            <w:tcW w:w="1226" w:type="dxa"/>
            <w:vMerge/>
            <w:tcBorders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1" w:type="dxa"/>
            <w:vMerge/>
            <w:tcBorders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89" w:type="dxa"/>
            <w:vMerge/>
            <w:tcBorders>
              <w:bottom w:val="single" w:sz="12" w:space="0" w:color="auto"/>
            </w:tcBorders>
            <w:vAlign w:val="center"/>
          </w:tcPr>
          <w:p w:rsidR="002501B0" w:rsidRPr="00B713D2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47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501B0" w:rsidRPr="00B713D2" w:rsidTr="003A7C0D">
        <w:tc>
          <w:tcPr>
            <w:tcW w:w="9576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rtl/>
                <w:lang w:bidi="fa-IR"/>
              </w:rPr>
              <w:t>در پايان جلسه دانشجو قادر باشد</w:t>
            </w:r>
          </w:p>
        </w:tc>
      </w:tr>
      <w:tr w:rsidR="002501B0" w:rsidRPr="00B713D2" w:rsidTr="003A7C0D">
        <w:trPr>
          <w:trHeight w:val="445"/>
        </w:trPr>
        <w:tc>
          <w:tcPr>
            <w:tcW w:w="2440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2501B0" w:rsidRPr="00B713D2" w:rsidRDefault="002501B0" w:rsidP="0097526F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1 .  بيماري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 را تعريف كند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47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B713D2" w:rsidTr="003A7C0D">
        <w:trPr>
          <w:trHeight w:val="445"/>
        </w:trPr>
        <w:tc>
          <w:tcPr>
            <w:tcW w:w="2440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2501B0" w:rsidRPr="00B713D2" w:rsidRDefault="002501B0" w:rsidP="0097526F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2</w:t>
            </w:r>
            <w:r w:rsidRPr="00B713D2">
              <w:rPr>
                <w:rFonts w:ascii="Arial" w:hAnsi="Arial" w:cs="B Nazanin"/>
                <w:rtl/>
                <w:lang w:bidi="fa-IR"/>
              </w:rPr>
              <w:t>. اپیدمیولوژی بیمار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>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را شرح دهند.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47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B713D2" w:rsidTr="003A7C0D">
        <w:trPr>
          <w:trHeight w:val="445"/>
        </w:trPr>
        <w:tc>
          <w:tcPr>
            <w:tcW w:w="2440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2501B0" w:rsidRPr="00B713D2" w:rsidRDefault="002501B0" w:rsidP="0097526F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3 . اتيولوژي بيماري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 را توضيح دهد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47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</w:tcBorders>
            <w:vAlign w:val="center"/>
          </w:tcPr>
          <w:p w:rsidR="002501B0" w:rsidRPr="00B713D2" w:rsidRDefault="002501B0" w:rsidP="0097526F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4</w:t>
            </w:r>
            <w:r w:rsidRPr="00B713D2">
              <w:rPr>
                <w:rFonts w:ascii="Arial" w:hAnsi="Arial" w:cs="B Nazanin"/>
                <w:rtl/>
                <w:lang w:bidi="fa-IR"/>
              </w:rPr>
              <w:t>. انواع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 باليني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بیمار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>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را توضیح دهند</w:t>
            </w:r>
          </w:p>
        </w:tc>
        <w:tc>
          <w:tcPr>
            <w:tcW w:w="803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47" w:type="dxa"/>
            <w:tcBorders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</w:tcBorders>
            <w:vAlign w:val="center"/>
          </w:tcPr>
          <w:p w:rsidR="002501B0" w:rsidRPr="00B713D2" w:rsidRDefault="002501B0" w:rsidP="0097526F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5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. علائم بیماری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را شرح دهند.</w:t>
            </w:r>
          </w:p>
        </w:tc>
        <w:tc>
          <w:tcPr>
            <w:tcW w:w="803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47" w:type="dxa"/>
            <w:tcBorders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6 . يافته هاي تشخيصي در معاينه را توضيح دهد</w:t>
            </w:r>
          </w:p>
        </w:tc>
        <w:tc>
          <w:tcPr>
            <w:tcW w:w="803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47" w:type="dxa"/>
            <w:tcBorders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7 . معيارهاي تشخيصي بيماري را بيان بكند</w:t>
            </w:r>
          </w:p>
        </w:tc>
        <w:tc>
          <w:tcPr>
            <w:tcW w:w="803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47" w:type="dxa"/>
            <w:tcBorders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</w:tcBorders>
            <w:vAlign w:val="center"/>
          </w:tcPr>
          <w:p w:rsidR="002501B0" w:rsidRPr="00B713D2" w:rsidRDefault="002501B0" w:rsidP="0097526F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8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. روش های تشخیص رایج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  <w:r w:rsidR="0097526F"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rtl/>
                <w:lang w:bidi="fa-IR"/>
              </w:rPr>
              <w:t>را توضیح دهند.</w:t>
            </w:r>
          </w:p>
        </w:tc>
        <w:tc>
          <w:tcPr>
            <w:tcW w:w="803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47" w:type="dxa"/>
            <w:tcBorders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</w:tcBorders>
            <w:vAlign w:val="center"/>
          </w:tcPr>
          <w:p w:rsidR="002501B0" w:rsidRPr="00B713D2" w:rsidRDefault="002501B0" w:rsidP="0097526F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lastRenderedPageBreak/>
              <w:t>9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. 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>تشخيص هاي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افتراقی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را شرح دهند.</w:t>
            </w:r>
          </w:p>
        </w:tc>
        <w:tc>
          <w:tcPr>
            <w:tcW w:w="803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47" w:type="dxa"/>
            <w:tcBorders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10 . پروگنوز و سير بيماري را شرح ده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ن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>د</w:t>
            </w:r>
          </w:p>
        </w:tc>
        <w:tc>
          <w:tcPr>
            <w:tcW w:w="803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47" w:type="dxa"/>
            <w:tcBorders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</w:tcBorders>
            <w:vAlign w:val="center"/>
          </w:tcPr>
          <w:p w:rsidR="002501B0" w:rsidRPr="00B713D2" w:rsidRDefault="002501B0" w:rsidP="003A7C0D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11</w:t>
            </w:r>
            <w:r w:rsidRPr="00B713D2">
              <w:rPr>
                <w:rFonts w:ascii="Arial" w:hAnsi="Arial" w:cs="B Nazanin"/>
                <w:rtl/>
                <w:lang w:bidi="fa-IR"/>
              </w:rPr>
              <w:t>. روش های درمانی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="0097526F" w:rsidRPr="00B713D2">
              <w:rPr>
                <w:rFonts w:ascii="Arial" w:hAnsi="Arial" w:cs="B Nazanin" w:hint="cs"/>
                <w:rtl/>
                <w:lang w:bidi="fa-IR"/>
              </w:rPr>
              <w:t>آلزایمر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را توضیح دهند.</w:t>
            </w:r>
          </w:p>
        </w:tc>
        <w:tc>
          <w:tcPr>
            <w:tcW w:w="803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47" w:type="dxa"/>
            <w:tcBorders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  <w:tr w:rsidR="002501B0" w:rsidRPr="00B713D2" w:rsidTr="003A7C0D">
        <w:tc>
          <w:tcPr>
            <w:tcW w:w="2440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2501B0" w:rsidRPr="00B713D2" w:rsidRDefault="002501B0" w:rsidP="003A7C0D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1</w:t>
            </w:r>
            <w:r w:rsidR="003A7C0D" w:rsidRPr="00B713D2">
              <w:rPr>
                <w:rFonts w:ascii="Arial" w:hAnsi="Arial" w:cs="B Nazanin" w:hint="cs"/>
                <w:rtl/>
                <w:lang w:bidi="fa-IR"/>
              </w:rPr>
              <w:t>2</w:t>
            </w:r>
            <w:r w:rsidRPr="00B713D2">
              <w:rPr>
                <w:rFonts w:ascii="Arial" w:hAnsi="Arial" w:cs="B Nazanin"/>
                <w:rtl/>
                <w:lang w:bidi="fa-IR"/>
              </w:rPr>
              <w:t>. روش های توانبخشی و علامت درمان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>ي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را شرح دهند.</w:t>
            </w:r>
          </w:p>
        </w:tc>
        <w:tc>
          <w:tcPr>
            <w:tcW w:w="803" w:type="dxa"/>
            <w:tcBorders>
              <w:bottom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6" w:type="dxa"/>
            <w:tcBorders>
              <w:bottom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4" w:type="dxa"/>
            <w:tcBorders>
              <w:bottom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26" w:type="dxa"/>
            <w:tcBorders>
              <w:bottom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tcBorders>
              <w:bottom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B713D2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289" w:type="dxa"/>
            <w:tcBorders>
              <w:bottom w:val="thickThin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47" w:type="dxa"/>
            <w:tcBorders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501B0" w:rsidRPr="00B713D2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</w:tbl>
    <w:p w:rsidR="002D34EE" w:rsidRPr="00B713D2" w:rsidRDefault="002D34EE" w:rsidP="002501B0">
      <w:pPr>
        <w:ind w:left="278" w:hanging="278"/>
        <w:jc w:val="lowKashida"/>
        <w:rPr>
          <w:rFonts w:ascii="Arial" w:hAnsi="Arial" w:cs="B Nazanin"/>
          <w:color w:val="002060"/>
          <w:sz w:val="28"/>
          <w:szCs w:val="28"/>
          <w:rtl/>
          <w:lang w:bidi="fa-IR"/>
        </w:rPr>
      </w:pPr>
    </w:p>
    <w:p w:rsidR="004141FC" w:rsidRPr="00B713D2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B713D2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B713D2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F31F98" w:rsidRPr="00B713D2" w:rsidRDefault="00F31F98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B713D2" w:rsidRDefault="004141FC" w:rsidP="004141FC">
      <w:pPr>
        <w:rPr>
          <w:rFonts w:ascii="Arial" w:hAnsi="Arial" w:cs="B Nazanin"/>
          <w:rtl/>
          <w:lang w:bidi="fa-IR"/>
        </w:rPr>
      </w:pPr>
    </w:p>
    <w:p w:rsidR="004141FC" w:rsidRPr="00B713D2" w:rsidRDefault="004141FC" w:rsidP="00F31F98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>جلسه</w:t>
      </w:r>
      <w:r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D34EE"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</w:t>
      </w:r>
      <w:r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وم</w:t>
      </w:r>
      <w:r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: </w:t>
      </w:r>
      <w:r w:rsidR="00F31F98"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دمانس</w:t>
      </w:r>
      <w:r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  <w:r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منابع درسي : </w:t>
      </w:r>
      <w:r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هاريسون  و مطالب گفته شده در كلاس درس</w:t>
      </w:r>
    </w:p>
    <w:p w:rsidR="004141FC" w:rsidRPr="00B713D2" w:rsidRDefault="004141FC" w:rsidP="004141FC">
      <w:pPr>
        <w:spacing w:line="216" w:lineRule="auto"/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4141FC" w:rsidRPr="00B713D2" w:rsidRDefault="004141FC" w:rsidP="0097526F">
      <w:pPr>
        <w:spacing w:line="216" w:lineRule="auto"/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هدف كلي جلسه : آشنایی دانشجویان با </w:t>
      </w:r>
      <w:r w:rsidR="004D404E"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انواع </w:t>
      </w:r>
      <w:r w:rsidR="0097526F" w:rsidRPr="00B713D2">
        <w:rPr>
          <w:rFonts w:ascii="Arial" w:hAnsi="Arial" w:cs="B Nazanin" w:hint="cs"/>
          <w:sz w:val="28"/>
          <w:szCs w:val="28"/>
          <w:rtl/>
          <w:lang w:bidi="fa-IR"/>
        </w:rPr>
        <w:t>دمانس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 ، تظاهرات ، </w:t>
      </w:r>
      <w:r w:rsidR="004D404E"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اتیولوژی 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 و </w:t>
      </w:r>
      <w:r w:rsidR="004D404E" w:rsidRPr="00B713D2">
        <w:rPr>
          <w:rFonts w:ascii="Arial" w:hAnsi="Arial" w:cs="B Nazanin" w:hint="cs"/>
          <w:sz w:val="28"/>
          <w:szCs w:val="28"/>
          <w:rtl/>
          <w:lang w:bidi="fa-IR"/>
        </w:rPr>
        <w:t>تشخیصهای افتراقی آنها</w:t>
      </w:r>
    </w:p>
    <w:p w:rsidR="004141FC" w:rsidRPr="00B713D2" w:rsidRDefault="004141FC" w:rsidP="004141FC">
      <w:pPr>
        <w:spacing w:line="216" w:lineRule="auto"/>
        <w:ind w:left="278" w:hanging="278"/>
        <w:jc w:val="lowKashida"/>
        <w:rPr>
          <w:rFonts w:ascii="Arial" w:hAnsi="Arial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764"/>
        <w:gridCol w:w="698"/>
        <w:gridCol w:w="710"/>
        <w:gridCol w:w="1260"/>
        <w:gridCol w:w="1111"/>
        <w:gridCol w:w="1296"/>
        <w:gridCol w:w="1126"/>
      </w:tblGrid>
      <w:tr w:rsidR="004141FC" w:rsidRPr="00B713D2" w:rsidTr="004141FC">
        <w:tc>
          <w:tcPr>
            <w:tcW w:w="2624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اهداف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جزئي</w:t>
            </w:r>
          </w:p>
        </w:tc>
        <w:tc>
          <w:tcPr>
            <w:tcW w:w="2145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نوع حيطه</w:t>
            </w:r>
          </w:p>
        </w:tc>
        <w:tc>
          <w:tcPr>
            <w:tcW w:w="1264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تدريس</w:t>
            </w:r>
          </w:p>
        </w:tc>
        <w:tc>
          <w:tcPr>
            <w:tcW w:w="1113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وسايل آموزشي</w:t>
            </w:r>
          </w:p>
        </w:tc>
        <w:tc>
          <w:tcPr>
            <w:tcW w:w="1301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زمان (دقيقه)</w:t>
            </w:r>
          </w:p>
        </w:tc>
        <w:tc>
          <w:tcPr>
            <w:tcW w:w="1129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ارزشيابي</w:t>
            </w:r>
          </w:p>
        </w:tc>
      </w:tr>
      <w:tr w:rsidR="004141FC" w:rsidRPr="00B713D2" w:rsidTr="004141FC">
        <w:tc>
          <w:tcPr>
            <w:tcW w:w="2624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شناختي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عاطفي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روان حركتي</w:t>
            </w:r>
          </w:p>
        </w:tc>
        <w:tc>
          <w:tcPr>
            <w:tcW w:w="1264" w:type="dxa"/>
            <w:vMerge/>
            <w:tcBorders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29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141FC" w:rsidRPr="00B713D2" w:rsidTr="004141FC">
        <w:tc>
          <w:tcPr>
            <w:tcW w:w="9576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 پايان جلسه دانشجو قادر باشد</w:t>
            </w:r>
          </w:p>
        </w:tc>
      </w:tr>
      <w:tr w:rsidR="004141FC" w:rsidRPr="00B713D2" w:rsidTr="004141FC">
        <w:trPr>
          <w:trHeight w:val="445"/>
        </w:trPr>
        <w:tc>
          <w:tcPr>
            <w:tcW w:w="2624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4141FC" w:rsidRPr="00B713D2" w:rsidRDefault="004141FC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1.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دمانس</w:t>
            </w:r>
            <w:r w:rsidR="004D404E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را تعریف کنند.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4141FC" w:rsidRPr="00B713D2" w:rsidRDefault="004141FC" w:rsidP="004141FC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29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4141FC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2.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دمانس</w:t>
            </w:r>
            <w:r w:rsidR="0097526F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را تقسیم بندی نماید.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4141FC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خصوصیات </w:t>
            </w:r>
            <w:r w:rsidR="004D404E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</w:t>
            </w:r>
            <w:r w:rsidR="004D404E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نواع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دمانس</w:t>
            </w:r>
            <w:r w:rsidR="004D404E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را شرح دهند.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4141FC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4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تظاهرات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دمانس</w:t>
            </w:r>
            <w:r w:rsidR="0097526F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را بیان کنند.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4D404E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5 . با شرح حال و يافته هاي باليني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دمانس </w:t>
            </w:r>
            <w:r w:rsidR="004141FC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را تشخيص ده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</w:t>
            </w:r>
            <w:r w:rsidR="004141FC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250988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6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علل انواع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دمانس 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را توضیح ده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250988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7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روشهای برخورد اولیه با بیمار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دمانس 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را شرح دهد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250988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8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تشخیص های افتراقی انواع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دمانس 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را شرح دهد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250988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9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راههای تشخیص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دمانس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از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آلزایمر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شرح دهد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B713D2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B713D2" w:rsidRDefault="00250988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مشخصات 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دمانس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توضیح ده</w:t>
            </w:r>
            <w:r w:rsidR="0097526F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</w:t>
            </w:r>
            <w:r w:rsidR="00D32454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</w:t>
            </w:r>
            <w:r w:rsidR="004141FC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B713D2" w:rsidRDefault="004141FC" w:rsidP="004141FC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B713D2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B713D2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</w:tbl>
    <w:p w:rsidR="006555CD" w:rsidRPr="00B713D2" w:rsidRDefault="006555CD" w:rsidP="004141FC">
      <w:pPr>
        <w:rPr>
          <w:rFonts w:cs="B Nazanin"/>
          <w:rtl/>
          <w:lang w:bidi="fa-IR"/>
        </w:rPr>
      </w:pPr>
    </w:p>
    <w:p w:rsidR="0097526F" w:rsidRPr="00B713D2" w:rsidRDefault="0097526F" w:rsidP="004141FC">
      <w:pPr>
        <w:rPr>
          <w:rFonts w:cs="B Nazanin"/>
          <w:rtl/>
          <w:lang w:bidi="fa-IR"/>
        </w:rPr>
      </w:pPr>
    </w:p>
    <w:p w:rsidR="0097526F" w:rsidRPr="00B713D2" w:rsidRDefault="0097526F" w:rsidP="004141FC">
      <w:pPr>
        <w:rPr>
          <w:rFonts w:cs="B Nazanin"/>
          <w:rtl/>
          <w:lang w:bidi="fa-IR"/>
        </w:rPr>
      </w:pPr>
    </w:p>
    <w:p w:rsidR="0097526F" w:rsidRPr="00B713D2" w:rsidRDefault="0097526F" w:rsidP="004141FC">
      <w:pPr>
        <w:rPr>
          <w:rFonts w:cs="B Nazanin"/>
          <w:rtl/>
          <w:lang w:bidi="fa-IR"/>
        </w:rPr>
      </w:pPr>
    </w:p>
    <w:p w:rsidR="006555CD" w:rsidRPr="00B713D2" w:rsidRDefault="00250988" w:rsidP="00F31F98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>ج</w:t>
      </w:r>
      <w:r w:rsidR="006555CD"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>لسه</w:t>
      </w:r>
      <w:r w:rsidR="006555CD"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سوم</w:t>
      </w:r>
      <w:r w:rsidR="006555CD"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: </w:t>
      </w:r>
      <w:r w:rsidR="00F31F98"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دلریوم</w:t>
      </w:r>
      <w:r w:rsidR="006555CD"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  <w:r w:rsidR="006555CD"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F31F98"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6555CD" w:rsidRPr="00B713D2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منابع درسي : </w:t>
      </w:r>
      <w:r w:rsidR="006555CD" w:rsidRPr="00B713D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هاريسون  و مطالب گفته شده در كلاس درس</w:t>
      </w:r>
    </w:p>
    <w:p w:rsidR="006555CD" w:rsidRPr="00B713D2" w:rsidRDefault="006555CD" w:rsidP="009D33D3">
      <w:pPr>
        <w:rPr>
          <w:rFonts w:cs="B Nazanin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هدف كلي جلسه : آشنایی دانشجویان با 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روش برخورد با </w:t>
      </w:r>
      <w:r w:rsidR="009D33D3" w:rsidRPr="00B713D2">
        <w:rPr>
          <w:rFonts w:ascii="Arial" w:hAnsi="Arial" w:cs="B Nazanin" w:hint="cs"/>
          <w:sz w:val="28"/>
          <w:szCs w:val="28"/>
          <w:rtl/>
          <w:lang w:bidi="fa-IR"/>
        </w:rPr>
        <w:t>دلریوم</w:t>
      </w: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 ، 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>اقدامات تشخیصی و انواع درمان آنها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764"/>
        <w:gridCol w:w="698"/>
        <w:gridCol w:w="710"/>
        <w:gridCol w:w="1260"/>
        <w:gridCol w:w="1111"/>
        <w:gridCol w:w="1296"/>
        <w:gridCol w:w="1126"/>
      </w:tblGrid>
      <w:tr w:rsidR="00851B66" w:rsidRPr="00B713D2" w:rsidTr="00B713D2">
        <w:tc>
          <w:tcPr>
            <w:tcW w:w="2611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اهداف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جزئي</w:t>
            </w:r>
          </w:p>
        </w:tc>
        <w:tc>
          <w:tcPr>
            <w:tcW w:w="2172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نوع حيطه</w:t>
            </w:r>
          </w:p>
        </w:tc>
        <w:tc>
          <w:tcPr>
            <w:tcW w:w="1260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تدريس</w:t>
            </w:r>
          </w:p>
        </w:tc>
        <w:tc>
          <w:tcPr>
            <w:tcW w:w="1111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وسايل آموزشي</w:t>
            </w:r>
          </w:p>
        </w:tc>
        <w:tc>
          <w:tcPr>
            <w:tcW w:w="1296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زمان (دقيقه)</w:t>
            </w:r>
          </w:p>
        </w:tc>
        <w:tc>
          <w:tcPr>
            <w:tcW w:w="1126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ارزشيابي</w:t>
            </w:r>
          </w:p>
        </w:tc>
      </w:tr>
      <w:tr w:rsidR="00851B66" w:rsidRPr="00B713D2" w:rsidTr="00B713D2">
        <w:tc>
          <w:tcPr>
            <w:tcW w:w="2611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شناختي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عاطفي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روان حركتي</w:t>
            </w: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1" w:type="dxa"/>
            <w:vMerge/>
            <w:tcBorders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96" w:type="dxa"/>
            <w:vMerge/>
            <w:tcBorders>
              <w:bottom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26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851B66" w:rsidRPr="00B713D2" w:rsidTr="0097526F">
        <w:tc>
          <w:tcPr>
            <w:tcW w:w="9576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 پايان جلسه دانشجو قادر باشد</w:t>
            </w:r>
          </w:p>
        </w:tc>
      </w:tr>
      <w:tr w:rsidR="00851B66" w:rsidRPr="00B713D2" w:rsidTr="00B713D2">
        <w:trPr>
          <w:trHeight w:val="445"/>
        </w:trPr>
        <w:tc>
          <w:tcPr>
            <w:tcW w:w="2611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851B66" w:rsidRPr="00B713D2" w:rsidRDefault="00851B66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1. 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روشهای برخورد با بیمار </w:t>
            </w:r>
            <w:r w:rsidR="009D33D3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شرح دهد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851B66" w:rsidRPr="00B713D2" w:rsidRDefault="00851B66" w:rsidP="0097526F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vAlign w:val="center"/>
          </w:tcPr>
          <w:p w:rsidR="00851B66" w:rsidRPr="00B713D2" w:rsidRDefault="00C072E2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6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2. 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طریقه شرح حال گرفتن از بیمار </w:t>
            </w:r>
            <w:r w:rsidR="009D33D3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شرح دهد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انواع معاینات در بیمار </w:t>
            </w:r>
            <w:r w:rsidR="009D33D3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شرح دهد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4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آزمایشات مورد نیاز در بیمار </w:t>
            </w:r>
            <w:r w:rsidR="009D33D3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توضیح دهد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C072E2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5 . </w:t>
            </w:r>
            <w:r w:rsidR="00C072E2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نوار مغزی و 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روشهای تصویر برداری در </w:t>
            </w:r>
            <w:r w:rsidR="009D33D3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توضیح دهد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6.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مزیت و اشکالات ام آر آی و سی تی اسکن را نام ببرد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7. 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داروهای ضد </w:t>
            </w:r>
            <w:r w:rsidR="009D33D3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نام ببرد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8.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طریقه برخورد با بیمار</w:t>
            </w:r>
            <w:r w:rsidR="009D33D3" w:rsidRPr="00B713D2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D33D3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شرح دهد</w:t>
            </w:r>
          </w:p>
          <w:p w:rsidR="009D33D3" w:rsidRPr="00B713D2" w:rsidRDefault="009D33D3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  <w:p w:rsidR="009D33D3" w:rsidRPr="00B713D2" w:rsidRDefault="009D33D3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9D33D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9.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عوارض انواع داروهای ضد </w:t>
            </w:r>
            <w:r w:rsidR="009D33D3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شرح دهد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3A7C0D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1</w:t>
            </w:r>
            <w:r w:rsidR="003A7C0D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0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درمان </w:t>
            </w:r>
            <w:r w:rsidR="00F31F98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707C0A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C072E2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در بیماران حامله را توضیح دهد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B713D2"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3A7C0D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1</w:t>
            </w:r>
            <w:r w:rsidR="003A7C0D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C072E2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درمان </w:t>
            </w:r>
            <w:r w:rsidR="00F31F98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دلریوم</w:t>
            </w:r>
            <w:r w:rsidR="00C072E2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در شیردهی را شرح دهد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C072E2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B713D2" w:rsidTr="00FA26F5">
        <w:trPr>
          <w:trHeight w:val="77"/>
        </w:trPr>
        <w:tc>
          <w:tcPr>
            <w:tcW w:w="2611" w:type="dxa"/>
            <w:tcBorders>
              <w:left w:val="thickThinLargeGap" w:sz="24" w:space="0" w:color="auto"/>
            </w:tcBorders>
            <w:vAlign w:val="center"/>
          </w:tcPr>
          <w:p w:rsidR="00851B66" w:rsidRPr="00B713D2" w:rsidRDefault="00851B66" w:rsidP="003A7C0D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1</w:t>
            </w:r>
            <w:r w:rsidR="003A7C0D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C072E2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اهمیت تشخیص و درمان صحیح و به موقع را شرح دهد</w:t>
            </w:r>
          </w:p>
        </w:tc>
        <w:tc>
          <w:tcPr>
            <w:tcW w:w="764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851B66" w:rsidRPr="00B713D2" w:rsidRDefault="00851B66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1" w:type="dxa"/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296" w:type="dxa"/>
            <w:vAlign w:val="center"/>
          </w:tcPr>
          <w:p w:rsidR="00851B66" w:rsidRPr="00B713D2" w:rsidRDefault="00C072E2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26" w:type="dxa"/>
            <w:tcBorders>
              <w:right w:val="thinThickLargeGap" w:sz="24" w:space="0" w:color="auto"/>
            </w:tcBorders>
            <w:vAlign w:val="center"/>
          </w:tcPr>
          <w:p w:rsidR="00851B66" w:rsidRPr="00B713D2" w:rsidRDefault="00851B66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</w:tbl>
    <w:p w:rsidR="00A961BD" w:rsidRPr="00FA26F5" w:rsidRDefault="00A961BD" w:rsidP="00A961BD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A26F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 xml:space="preserve">کاراموزی بیماریهای مغزو اعصاب </w:t>
      </w:r>
      <w:r w:rsidR="00C45750" w:rsidRPr="00FA26F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. کلاس عملی</w:t>
      </w:r>
    </w:p>
    <w:p w:rsidR="00A961BD" w:rsidRPr="00FA26F5" w:rsidRDefault="00A961BD" w:rsidP="00D21B0F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FA26F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عنوان این درس</w:t>
      </w:r>
      <w:r w:rsidRPr="00FA26F5"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  <w:r w:rsidRPr="00FA26F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روش برخورد با بیماری که با </w:t>
      </w:r>
      <w:r w:rsidR="00D21B0F" w:rsidRPr="00FA26F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حرکات چشمی</w:t>
      </w:r>
      <w:r w:rsidRPr="00FA26F5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مراجعه کرده </w:t>
      </w:r>
    </w:p>
    <w:p w:rsidR="00A961BD" w:rsidRPr="00B713D2" w:rsidRDefault="00A961BD" w:rsidP="00AE2719">
      <w:pPr>
        <w:spacing w:line="216" w:lineRule="auto"/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منابع درسي : 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هاريسون  ، </w:t>
      </w:r>
      <w:r w:rsidR="00AE2719" w:rsidRPr="00B713D2">
        <w:rPr>
          <w:rFonts w:ascii="Arial" w:hAnsi="Arial" w:cs="B Nazanin" w:hint="cs"/>
          <w:sz w:val="28"/>
          <w:szCs w:val="28"/>
          <w:rtl/>
          <w:lang w:bidi="fa-IR"/>
        </w:rPr>
        <w:t>ا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>مینف و مطالب گفته شده در كلاس درس</w:t>
      </w:r>
    </w:p>
    <w:p w:rsidR="00A961BD" w:rsidRPr="00B713D2" w:rsidRDefault="00A961BD" w:rsidP="00A961BD">
      <w:pPr>
        <w:spacing w:line="216" w:lineRule="auto"/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A961BD" w:rsidRPr="00B713D2" w:rsidRDefault="00A961BD" w:rsidP="00D21B0F">
      <w:pPr>
        <w:rPr>
          <w:rFonts w:cs="B Nazanin"/>
          <w:rtl/>
          <w:lang w:bidi="fa-IR"/>
        </w:rPr>
      </w:pPr>
      <w:r w:rsidRPr="00B713D2">
        <w:rPr>
          <w:rFonts w:ascii="Arial" w:hAnsi="Arial" w:cs="B Nazanin"/>
          <w:sz w:val="28"/>
          <w:szCs w:val="28"/>
          <w:rtl/>
          <w:lang w:bidi="fa-IR"/>
        </w:rPr>
        <w:t xml:space="preserve">هدف كلي جلسه : آشنایی دانشجویان با </w:t>
      </w:r>
      <w:r w:rsidRPr="00B713D2">
        <w:rPr>
          <w:rFonts w:ascii="Arial" w:hAnsi="Arial" w:cs="B Nazanin" w:hint="cs"/>
          <w:sz w:val="28"/>
          <w:szCs w:val="28"/>
          <w:rtl/>
          <w:lang w:bidi="fa-IR"/>
        </w:rPr>
        <w:t xml:space="preserve">روش برخورد با </w:t>
      </w:r>
      <w:r w:rsidR="00D21B0F" w:rsidRPr="00B713D2">
        <w:rPr>
          <w:rFonts w:ascii="Arial" w:hAnsi="Arial" w:cs="B Nazanin" w:hint="cs"/>
          <w:sz w:val="28"/>
          <w:szCs w:val="28"/>
          <w:rtl/>
          <w:lang w:bidi="fa-IR"/>
        </w:rPr>
        <w:t>حرکات چشمی</w:t>
      </w:r>
    </w:p>
    <w:p w:rsidR="00A961BD" w:rsidRPr="00B713D2" w:rsidRDefault="00A961BD" w:rsidP="006555CD">
      <w:pPr>
        <w:rPr>
          <w:rFonts w:cs="B Nazanin"/>
          <w:rtl/>
          <w:lang w:bidi="fa-IR"/>
        </w:rPr>
      </w:pPr>
    </w:p>
    <w:p w:rsidR="00A961BD" w:rsidRPr="00B713D2" w:rsidRDefault="00A961BD" w:rsidP="006555CD">
      <w:pPr>
        <w:rPr>
          <w:rFonts w:cs="B Nazanin"/>
          <w:rtl/>
          <w:lang w:bidi="fa-IR"/>
        </w:rPr>
      </w:pPr>
    </w:p>
    <w:tbl>
      <w:tblPr>
        <w:bidiVisual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0"/>
        <w:gridCol w:w="15"/>
        <w:gridCol w:w="743"/>
        <w:gridCol w:w="860"/>
        <w:gridCol w:w="1230"/>
        <w:gridCol w:w="11"/>
        <w:gridCol w:w="981"/>
        <w:gridCol w:w="115"/>
        <w:gridCol w:w="1019"/>
        <w:gridCol w:w="142"/>
        <w:gridCol w:w="1418"/>
      </w:tblGrid>
      <w:tr w:rsidR="00D21B0F" w:rsidRPr="00B713D2" w:rsidTr="00D21B0F">
        <w:tc>
          <w:tcPr>
            <w:tcW w:w="2468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اهداف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جزئي</w:t>
            </w:r>
          </w:p>
        </w:tc>
        <w:tc>
          <w:tcPr>
            <w:tcW w:w="2368" w:type="dxa"/>
            <w:gridSpan w:val="4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نوع حيطه</w:t>
            </w:r>
          </w:p>
        </w:tc>
        <w:tc>
          <w:tcPr>
            <w:tcW w:w="1230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تدريس</w:t>
            </w:r>
          </w:p>
        </w:tc>
        <w:tc>
          <w:tcPr>
            <w:tcW w:w="992" w:type="dxa"/>
            <w:gridSpan w:val="2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وسايل آموزشي</w:t>
            </w:r>
          </w:p>
        </w:tc>
        <w:tc>
          <w:tcPr>
            <w:tcW w:w="1276" w:type="dxa"/>
            <w:gridSpan w:val="3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زمان ( دقیقه )</w:t>
            </w:r>
          </w:p>
        </w:tc>
        <w:tc>
          <w:tcPr>
            <w:tcW w:w="1418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ارزشيابي</w:t>
            </w:r>
          </w:p>
        </w:tc>
      </w:tr>
      <w:tr w:rsidR="00D21B0F" w:rsidRPr="00B713D2" w:rsidTr="00D21B0F">
        <w:tc>
          <w:tcPr>
            <w:tcW w:w="2468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شناختي</w:t>
            </w:r>
          </w:p>
        </w:tc>
        <w:tc>
          <w:tcPr>
            <w:tcW w:w="743" w:type="dxa"/>
            <w:tcBorders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عاطفي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روان حركتي</w:t>
            </w:r>
          </w:p>
        </w:tc>
        <w:tc>
          <w:tcPr>
            <w:tcW w:w="1230" w:type="dxa"/>
            <w:vMerge/>
            <w:tcBorders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A961BD" w:rsidRPr="00B713D2" w:rsidRDefault="00A961BD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D21B0F" w:rsidRPr="00B713D2" w:rsidTr="00D21B0F">
        <w:tc>
          <w:tcPr>
            <w:tcW w:w="9752" w:type="dxa"/>
            <w:gridSpan w:val="12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A961BD" w:rsidRPr="00B713D2" w:rsidRDefault="00A961BD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 پايان جلسه دانشجو قادر باشد</w:t>
            </w:r>
          </w:p>
        </w:tc>
      </w:tr>
      <w:tr w:rsidR="00D21B0F" w:rsidRPr="00B713D2" w:rsidTr="00D21B0F">
        <w:trPr>
          <w:trHeight w:val="445"/>
        </w:trPr>
        <w:tc>
          <w:tcPr>
            <w:tcW w:w="246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61BD" w:rsidRPr="00B713D2" w:rsidRDefault="00A961BD" w:rsidP="0097526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1.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سیستم عصبی مرکزی و محیطی را تعریف کند .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</w:tcBorders>
            <w:vAlign w:val="center"/>
          </w:tcPr>
          <w:p w:rsidR="00A961BD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</w:tcBorders>
            <w:vAlign w:val="center"/>
          </w:tcPr>
          <w:p w:rsidR="00A961BD" w:rsidRPr="00B713D2" w:rsidRDefault="00C45750" w:rsidP="0097526F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lang w:bidi="fa-IR"/>
              </w:rPr>
              <w:t xml:space="preserve"> 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A961BD" w:rsidRPr="00B713D2" w:rsidRDefault="00A961BD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A961BD" w:rsidRPr="00B713D2" w:rsidRDefault="00A961BD" w:rsidP="00C45750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</w:t>
            </w:r>
            <w:r w:rsidR="00C45750" w:rsidRPr="00B713D2">
              <w:rPr>
                <w:rFonts w:ascii="Arial" w:hAnsi="Arial" w:cs="B Nazanin" w:hint="cs"/>
                <w:rtl/>
                <w:lang w:bidi="fa-IR"/>
              </w:rPr>
              <w:t>شفاهی بر بالین بیمار</w:t>
            </w: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D21B0F" w:rsidRPr="00B713D2" w:rsidTr="00D21B0F">
        <w:trPr>
          <w:trHeight w:val="445"/>
        </w:trPr>
        <w:tc>
          <w:tcPr>
            <w:tcW w:w="246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C45750" w:rsidRPr="00B713D2" w:rsidRDefault="00D21B0F" w:rsidP="00D21B0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  <w:r w:rsidR="00C45750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مشخصات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حرکات چشمی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شرح دهد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</w:tcBorders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</w:tcBorders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</w:tcBorders>
            <w:vAlign w:val="center"/>
          </w:tcPr>
          <w:p w:rsidR="00C45750" w:rsidRPr="00B713D2" w:rsidRDefault="00C45750" w:rsidP="0097526F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thinThickLargeGap" w:sz="24" w:space="0" w:color="auto"/>
            </w:tcBorders>
          </w:tcPr>
          <w:p w:rsidR="00C45750" w:rsidRPr="00B713D2" w:rsidRDefault="00C45750">
            <w:pPr>
              <w:rPr>
                <w:rFonts w:cs="B Nazanin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شفاهی بر بالین بیمار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D21B0F" w:rsidRPr="00B713D2" w:rsidTr="00D21B0F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B713D2" w:rsidRDefault="00D21B0F" w:rsidP="00C45750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  <w:r w:rsidR="00C45750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از بیمار شرح حال صحیح بگیرد</w:t>
            </w:r>
          </w:p>
        </w:tc>
        <w:tc>
          <w:tcPr>
            <w:tcW w:w="75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1241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gridSpan w:val="2"/>
            <w:vAlign w:val="center"/>
          </w:tcPr>
          <w:p w:rsidR="00C45750" w:rsidRPr="00B713D2" w:rsidRDefault="00C45750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560" w:type="dxa"/>
            <w:gridSpan w:val="2"/>
            <w:tcBorders>
              <w:right w:val="thinThickLargeGap" w:sz="24" w:space="0" w:color="auto"/>
            </w:tcBorders>
          </w:tcPr>
          <w:p w:rsidR="00C45750" w:rsidRPr="00B713D2" w:rsidRDefault="00C45750">
            <w:pPr>
              <w:rPr>
                <w:rFonts w:cs="B Nazanin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شفاهی بر بالین بیمار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D21B0F" w:rsidRPr="00B713D2" w:rsidTr="00D21B0F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B713D2" w:rsidRDefault="00D21B0F" w:rsidP="00D21B0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4</w:t>
            </w:r>
            <w:r w:rsidR="00C45750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معاینات بیماری که با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حرکات چشمی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مراجعه کرده را به درستی انجام دهد</w:t>
            </w:r>
          </w:p>
        </w:tc>
        <w:tc>
          <w:tcPr>
            <w:tcW w:w="75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1241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gridSpan w:val="2"/>
            <w:vAlign w:val="center"/>
          </w:tcPr>
          <w:p w:rsidR="00C45750" w:rsidRPr="00B713D2" w:rsidRDefault="00C45750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560" w:type="dxa"/>
            <w:gridSpan w:val="2"/>
            <w:tcBorders>
              <w:right w:val="thinThickLargeGap" w:sz="24" w:space="0" w:color="auto"/>
            </w:tcBorders>
          </w:tcPr>
          <w:p w:rsidR="00C45750" w:rsidRPr="00B713D2" w:rsidRDefault="00C45750">
            <w:pPr>
              <w:rPr>
                <w:rFonts w:cs="B Nazanin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شفاهی بر بالین بیمار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D21B0F" w:rsidRPr="00B713D2" w:rsidTr="00D21B0F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B713D2" w:rsidRDefault="00D21B0F" w:rsidP="00D21B0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  <w:r w:rsidR="00C45750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اقدامات تشخیصی مورد نیاز در بیماری که با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حرکات چشمی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مراجعه کرده را شرح دهد</w:t>
            </w:r>
          </w:p>
        </w:tc>
        <w:tc>
          <w:tcPr>
            <w:tcW w:w="75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gridSpan w:val="2"/>
            <w:vAlign w:val="center"/>
          </w:tcPr>
          <w:p w:rsidR="00C45750" w:rsidRPr="00B713D2" w:rsidRDefault="00C45750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60" w:type="dxa"/>
            <w:gridSpan w:val="2"/>
            <w:tcBorders>
              <w:right w:val="thinThickLargeGap" w:sz="24" w:space="0" w:color="auto"/>
            </w:tcBorders>
          </w:tcPr>
          <w:p w:rsidR="00C45750" w:rsidRPr="00B713D2" w:rsidRDefault="00C45750">
            <w:pPr>
              <w:rPr>
                <w:rFonts w:cs="B Nazanin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شفاهی بر بالین بیمار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D21B0F" w:rsidRPr="00B713D2" w:rsidTr="00D21B0F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B713D2" w:rsidRDefault="00D21B0F" w:rsidP="00D21B0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6</w:t>
            </w:r>
            <w:r w:rsidR="00C45750" w:rsidRPr="00B713D2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تشخیصهای افتراقی </w:t>
            </w:r>
            <w:r w:rsidR="003A7C0D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انواع اختلالات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حرکات چشمی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نام ببرد</w:t>
            </w:r>
          </w:p>
        </w:tc>
        <w:tc>
          <w:tcPr>
            <w:tcW w:w="75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gridSpan w:val="2"/>
            <w:vAlign w:val="center"/>
          </w:tcPr>
          <w:p w:rsidR="00C45750" w:rsidRPr="00B713D2" w:rsidRDefault="00C45750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60" w:type="dxa"/>
            <w:gridSpan w:val="2"/>
            <w:tcBorders>
              <w:right w:val="thinThickLargeGap" w:sz="24" w:space="0" w:color="auto"/>
            </w:tcBorders>
          </w:tcPr>
          <w:p w:rsidR="00C45750" w:rsidRPr="00B713D2" w:rsidRDefault="00C45750">
            <w:pPr>
              <w:rPr>
                <w:rFonts w:cs="B Nazanin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شفاهی بر بالین بیمار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D21B0F" w:rsidRPr="00B713D2" w:rsidTr="00D21B0F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B713D2" w:rsidRDefault="00D21B0F" w:rsidP="00D21B0F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7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. آزمایشات بیماران با </w:t>
            </w: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حرکات چشمی </w:t>
            </w:r>
            <w:r w:rsidR="00C45750"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را تفسیر کند</w:t>
            </w:r>
          </w:p>
        </w:tc>
        <w:tc>
          <w:tcPr>
            <w:tcW w:w="75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860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C45750" w:rsidRPr="00B713D2" w:rsidRDefault="00C45750" w:rsidP="0097526F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B713D2" w:rsidRDefault="00C45750" w:rsidP="0097526F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713D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60" w:type="dxa"/>
            <w:gridSpan w:val="2"/>
            <w:tcBorders>
              <w:right w:val="thinThickLargeGap" w:sz="24" w:space="0" w:color="auto"/>
            </w:tcBorders>
          </w:tcPr>
          <w:p w:rsidR="00C45750" w:rsidRPr="00B713D2" w:rsidRDefault="00C45750">
            <w:pPr>
              <w:rPr>
                <w:rFonts w:cs="B Nazanin"/>
              </w:rPr>
            </w:pPr>
            <w:r w:rsidRPr="00B713D2">
              <w:rPr>
                <w:rFonts w:ascii="Arial" w:hAnsi="Arial" w:cs="B Nazanin" w:hint="cs"/>
                <w:rtl/>
                <w:lang w:bidi="fa-IR"/>
              </w:rPr>
              <w:t xml:space="preserve">امتحان شفاهی بر بالین بیمار </w:t>
            </w:r>
            <w:r w:rsidRPr="00B713D2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</w:tbl>
    <w:p w:rsidR="00A961BD" w:rsidRPr="00B713D2" w:rsidRDefault="00A961BD" w:rsidP="006555CD">
      <w:pPr>
        <w:rPr>
          <w:rFonts w:cs="B Nazanin"/>
          <w:rtl/>
          <w:lang w:bidi="fa-IR"/>
        </w:rPr>
      </w:pPr>
      <w:bookmarkStart w:id="0" w:name="_GoBack"/>
      <w:bookmarkEnd w:id="0"/>
    </w:p>
    <w:p w:rsidR="00BB6E0B" w:rsidRPr="00B713D2" w:rsidRDefault="00BB6E0B" w:rsidP="006555CD">
      <w:pPr>
        <w:rPr>
          <w:rFonts w:cs="B Nazanin"/>
          <w:rtl/>
          <w:lang w:bidi="fa-IR"/>
        </w:rPr>
      </w:pPr>
    </w:p>
    <w:p w:rsidR="00BB6E0B" w:rsidRPr="00B713D2" w:rsidRDefault="00BB6E0B" w:rsidP="006555CD">
      <w:pPr>
        <w:rPr>
          <w:rFonts w:cs="B Nazanin"/>
          <w:rtl/>
          <w:lang w:bidi="fa-IR"/>
        </w:rPr>
      </w:pPr>
    </w:p>
    <w:p w:rsidR="00BB6E0B" w:rsidRPr="00FA26F5" w:rsidRDefault="00BB6E0B" w:rsidP="00FA26F5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FA26F5">
        <w:rPr>
          <w:rFonts w:cs="B Nazanin" w:hint="cs"/>
          <w:b/>
          <w:bCs/>
          <w:sz w:val="36"/>
          <w:szCs w:val="36"/>
          <w:rtl/>
          <w:lang w:bidi="fa-IR"/>
        </w:rPr>
        <w:t>((تاریخ تنظیم:</w:t>
      </w:r>
      <w:r w:rsidR="00FA26F5" w:rsidRPr="00FA26F5">
        <w:rPr>
          <w:rFonts w:cs="B Nazanin" w:hint="cs"/>
          <w:b/>
          <w:bCs/>
          <w:sz w:val="36"/>
          <w:szCs w:val="36"/>
          <w:rtl/>
          <w:lang w:bidi="fa-IR"/>
        </w:rPr>
        <w:t>سال 1401</w:t>
      </w:r>
      <w:r w:rsidRPr="00FA26F5">
        <w:rPr>
          <w:rFonts w:cs="B Nazanin" w:hint="cs"/>
          <w:b/>
          <w:bCs/>
          <w:sz w:val="36"/>
          <w:szCs w:val="36"/>
          <w:rtl/>
          <w:lang w:bidi="fa-IR"/>
        </w:rPr>
        <w:t>))</w:t>
      </w:r>
    </w:p>
    <w:sectPr w:rsidR="00BB6E0B" w:rsidRPr="00FA26F5" w:rsidSect="00D5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3C" w:rsidRDefault="000A693C" w:rsidP="00503253">
      <w:r>
        <w:separator/>
      </w:r>
    </w:p>
  </w:endnote>
  <w:endnote w:type="continuationSeparator" w:id="0">
    <w:p w:rsidR="000A693C" w:rsidRDefault="000A693C" w:rsidP="0050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6F" w:rsidRDefault="0097526F" w:rsidP="004141FC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FA26F5">
      <w:rPr>
        <w:rStyle w:val="PageNumber"/>
        <w:rFonts w:eastAsiaTheme="majorEastAsia"/>
        <w:noProof/>
        <w:rtl/>
      </w:rPr>
      <w:t>6</w:t>
    </w:r>
    <w:r>
      <w:rPr>
        <w:rStyle w:val="PageNumber"/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3C" w:rsidRDefault="000A693C" w:rsidP="00503253">
      <w:r>
        <w:separator/>
      </w:r>
    </w:p>
  </w:footnote>
  <w:footnote w:type="continuationSeparator" w:id="0">
    <w:p w:rsidR="000A693C" w:rsidRDefault="000A693C" w:rsidP="0050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9388A"/>
    <w:multiLevelType w:val="hybridMultilevel"/>
    <w:tmpl w:val="BDE4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1B0"/>
    <w:rsid w:val="00015A42"/>
    <w:rsid w:val="000A693C"/>
    <w:rsid w:val="00151783"/>
    <w:rsid w:val="001843FD"/>
    <w:rsid w:val="002501B0"/>
    <w:rsid w:val="00250988"/>
    <w:rsid w:val="002728C8"/>
    <w:rsid w:val="002A2AF2"/>
    <w:rsid w:val="002D34EE"/>
    <w:rsid w:val="003A7C0D"/>
    <w:rsid w:val="00410BD2"/>
    <w:rsid w:val="004141FC"/>
    <w:rsid w:val="004C01A2"/>
    <w:rsid w:val="004D404E"/>
    <w:rsid w:val="00503253"/>
    <w:rsid w:val="005657B4"/>
    <w:rsid w:val="005B770B"/>
    <w:rsid w:val="006370FA"/>
    <w:rsid w:val="00642632"/>
    <w:rsid w:val="006555CD"/>
    <w:rsid w:val="00664631"/>
    <w:rsid w:val="00707C0A"/>
    <w:rsid w:val="00851B66"/>
    <w:rsid w:val="0097526F"/>
    <w:rsid w:val="009D33D3"/>
    <w:rsid w:val="00A87922"/>
    <w:rsid w:val="00A961BD"/>
    <w:rsid w:val="00AE2719"/>
    <w:rsid w:val="00B439E9"/>
    <w:rsid w:val="00B713D2"/>
    <w:rsid w:val="00BB6E0B"/>
    <w:rsid w:val="00BD06FE"/>
    <w:rsid w:val="00C072E2"/>
    <w:rsid w:val="00C117F7"/>
    <w:rsid w:val="00C45750"/>
    <w:rsid w:val="00C804DD"/>
    <w:rsid w:val="00D21B0F"/>
    <w:rsid w:val="00D32454"/>
    <w:rsid w:val="00D56B6F"/>
    <w:rsid w:val="00DD4798"/>
    <w:rsid w:val="00F237F6"/>
    <w:rsid w:val="00F31F98"/>
    <w:rsid w:val="00FA26F5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5826B55-96F4-4925-AC07-A71956A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63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bidi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63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bidi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632"/>
    <w:pPr>
      <w:pBdr>
        <w:left w:val="single" w:sz="48" w:space="2" w:color="C0504D" w:themeColor="accent2"/>
        <w:bottom w:val="single" w:sz="4" w:space="0" w:color="C0504D" w:themeColor="accent2"/>
      </w:pBdr>
      <w:bidi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32"/>
    <w:pPr>
      <w:pBdr>
        <w:left w:val="single" w:sz="4" w:space="2" w:color="C0504D" w:themeColor="accent2"/>
        <w:bottom w:val="single" w:sz="4" w:space="2" w:color="C0504D" w:themeColor="accent2"/>
      </w:pBdr>
      <w:bidi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632"/>
    <w:pPr>
      <w:pBdr>
        <w:left w:val="dotted" w:sz="4" w:space="2" w:color="C0504D" w:themeColor="accent2"/>
        <w:bottom w:val="dotted" w:sz="4" w:space="2" w:color="C0504D" w:themeColor="accent2"/>
      </w:pBdr>
      <w:bidi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632"/>
    <w:pPr>
      <w:pBdr>
        <w:bottom w:val="single" w:sz="4" w:space="2" w:color="E5B8B7" w:themeColor="accent2" w:themeTint="66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632"/>
    <w:pPr>
      <w:pBdr>
        <w:bottom w:val="dotted" w:sz="4" w:space="2" w:color="D99594" w:themeColor="accent2" w:themeTint="99"/>
      </w:pBdr>
      <w:bidi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632"/>
    <w:pPr>
      <w:bidi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632"/>
    <w:pPr>
      <w:bidi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63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6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6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6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6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6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6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63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2632"/>
    <w:pPr>
      <w:bidi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263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4263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632"/>
    <w:pPr>
      <w:pBdr>
        <w:bottom w:val="dotted" w:sz="8" w:space="10" w:color="C0504D" w:themeColor="accent2"/>
      </w:pBdr>
      <w:bidi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4263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42632"/>
    <w:rPr>
      <w:b/>
      <w:bCs/>
      <w:spacing w:val="0"/>
    </w:rPr>
  </w:style>
  <w:style w:type="character" w:styleId="Emphasis">
    <w:name w:val="Emphasis"/>
    <w:uiPriority w:val="20"/>
    <w:qFormat/>
    <w:rsid w:val="0064263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42632"/>
    <w:pPr>
      <w:bidi w:val="0"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642632"/>
    <w:pPr>
      <w:bidi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42632"/>
    <w:pPr>
      <w:bidi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4263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632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63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426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4263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4263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4263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4263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632"/>
    <w:pPr>
      <w:outlineLvl w:val="9"/>
    </w:pPr>
  </w:style>
  <w:style w:type="paragraph" w:customStyle="1" w:styleId="a">
    <w:name w:val="ششش"/>
    <w:basedOn w:val="Normal"/>
    <w:link w:val="Char"/>
    <w:qFormat/>
    <w:rsid w:val="00642632"/>
    <w:pPr>
      <w:bidi w:val="0"/>
      <w:spacing w:after="200" w:line="288" w:lineRule="auto"/>
    </w:pPr>
    <w:rPr>
      <w:rFonts w:asciiTheme="minorHAnsi" w:eastAsiaTheme="minorHAnsi" w:hAnsiTheme="minorHAnsi" w:cs="Andalus"/>
      <w:i/>
      <w:iCs/>
      <w:color w:val="E5B8B7" w:themeColor="accent2" w:themeTint="66"/>
      <w:sz w:val="144"/>
      <w:szCs w:val="144"/>
      <w:lang w:bidi="fa-IR"/>
    </w:rPr>
  </w:style>
  <w:style w:type="character" w:customStyle="1" w:styleId="Char">
    <w:name w:val="ششش Char"/>
    <w:basedOn w:val="DefaultParagraphFont"/>
    <w:link w:val="a"/>
    <w:rsid w:val="00642632"/>
    <w:rPr>
      <w:rFonts w:cs="Andalus"/>
      <w:i/>
      <w:iCs/>
      <w:color w:val="E5B8B7" w:themeColor="accent2" w:themeTint="66"/>
      <w:sz w:val="144"/>
      <w:szCs w:val="144"/>
      <w:lang w:bidi="fa-IR"/>
    </w:rPr>
  </w:style>
  <w:style w:type="paragraph" w:styleId="Footer">
    <w:name w:val="footer"/>
    <w:basedOn w:val="Normal"/>
    <w:link w:val="FooterChar"/>
    <w:rsid w:val="002501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01B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501B0"/>
  </w:style>
  <w:style w:type="paragraph" w:styleId="Header">
    <w:name w:val="header"/>
    <w:basedOn w:val="Normal"/>
    <w:link w:val="HeaderChar"/>
    <w:uiPriority w:val="99"/>
    <w:unhideWhenUsed/>
    <w:rsid w:val="002509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98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8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mgnor</cp:lastModifiedBy>
  <cp:revision>26</cp:revision>
  <cp:lastPrinted>2018-05-27T03:20:00Z</cp:lastPrinted>
  <dcterms:created xsi:type="dcterms:W3CDTF">2011-07-22T07:16:00Z</dcterms:created>
  <dcterms:modified xsi:type="dcterms:W3CDTF">2022-08-27T07:32:00Z</dcterms:modified>
</cp:coreProperties>
</file>